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SZEŚCIOLATKI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Fruit- owoce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Banana- banan</w:t>
        <w:br w:type="textWrapping"/>
        <w:t xml:space="preserve">Strawberry- truskawka </w:t>
        <w:br w:type="textWrapping"/>
        <w:t xml:space="preserve">Lemon-cytryna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Grapes- winogrona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Watermelon- arbuz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Apple-jabłko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Orange-pomarańcza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Raspberries- maliny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Pear- gruszka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Pineapple- ananas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Vegetables- warzywa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Potato-ziemniak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Tomato- pomidor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Cucumber- ogórek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Onion-cebula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Corn- kukurydza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Carrot- marchew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Cabbage- kapusta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Peppers- papryki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Wooden box</w:t>
        <w:br w:type="textWrapping"/>
        <w:t xml:space="preserve">- skrzynka Basket- koszyk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it a vegetable or fruit?</w:t>
        <w:br w:type="textWrapping"/>
        <w:t xml:space="preserve">- Czy to jest owoc czy warzywo?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Let’s make a fruit salad</w:t>
        <w:br w:type="textWrapping"/>
        <w:t xml:space="preserve">- Zróbmy owocową sałatkę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Bowl- miska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Add- dodać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SONGS &amp; CHANTS –PIOSENKI  I  RYMOWANKI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https://www.youtube.com/watch?v=IuSmDjs1BMU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2381250" cy="1466850"/>
            <wp:effectExtent b="0" l="0" r="0" t="0"/>
            <wp:docPr descr="fruits-and-vegetables.jpg" id="1" name="image2.jpg"/>
            <a:graphic>
              <a:graphicData uri="http://schemas.openxmlformats.org/drawingml/2006/picture">
                <pic:pic>
                  <pic:nvPicPr>
                    <pic:cNvPr descr="fruits-and-vegetables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873.0708661417325" w:right="873.0708661417325" w:header="0"/>
      <w:pgNumType w:start="1"/>
      <w:cols w:equalWidth="0" w:num="2">
        <w:col w:space="720" w:w="4719.68"/>
        <w:col w:space="0" w:w="4719.6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IuSmDjs1BMU" TargetMode="External"/><Relationship Id="rId6" Type="http://schemas.openxmlformats.org/officeDocument/2006/relationships/image" Target="media/image2.jpg"/></Relationships>
</file>